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6DF0C" w14:textId="62D5A657" w:rsidR="00E40920" w:rsidRDefault="00F80962" w:rsidP="00F80962">
      <w:pPr>
        <w:pStyle w:val="Title"/>
        <w:ind w:right="-1"/>
        <w:rPr>
          <w:rFonts w:ascii="Arial" w:hAnsi="Arial" w:cs="Arial"/>
          <w:b w:val="0"/>
          <w:sz w:val="24"/>
          <w:szCs w:val="24"/>
        </w:rPr>
      </w:pPr>
      <w:r>
        <w:rPr>
          <w:noProof/>
        </w:rPr>
        <w:drawing>
          <wp:inline distT="0" distB="0" distL="0" distR="0" wp14:anchorId="395B3FAE" wp14:editId="7CA6DB83">
            <wp:extent cx="590550" cy="798695"/>
            <wp:effectExtent l="0" t="0" r="0" b="1905"/>
            <wp:docPr id="607130313" name="Picture 1" descr="A logo for a company&#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130313" name="Picture 1" descr="A logo for a company&#10;&#10;Description automatically generated with low confidence"/>
                    <pic:cNvPicPr/>
                  </pic:nvPicPr>
                  <pic:blipFill>
                    <a:blip r:embed="rId9"/>
                    <a:stretch>
                      <a:fillRect/>
                    </a:stretch>
                  </pic:blipFill>
                  <pic:spPr>
                    <a:xfrm>
                      <a:off x="0" y="0"/>
                      <a:ext cx="601460" cy="813450"/>
                    </a:xfrm>
                    <a:prstGeom prst="rect">
                      <a:avLst/>
                    </a:prstGeom>
                  </pic:spPr>
                </pic:pic>
              </a:graphicData>
            </a:graphic>
          </wp:inline>
        </w:drawing>
      </w:r>
    </w:p>
    <w:p w14:paraId="2F578E27" w14:textId="77777777" w:rsidR="00E40920" w:rsidRDefault="00E40920" w:rsidP="00E40920">
      <w:pPr>
        <w:pStyle w:val="Title"/>
        <w:ind w:right="-1"/>
        <w:jc w:val="left"/>
        <w:rPr>
          <w:rFonts w:ascii="Arial" w:hAnsi="Arial" w:cs="Arial"/>
          <w:b w:val="0"/>
          <w:sz w:val="24"/>
          <w:szCs w:val="24"/>
        </w:rPr>
      </w:pPr>
    </w:p>
    <w:p w14:paraId="5E41917A" w14:textId="5FA4E0BC" w:rsidR="00E40920" w:rsidRDefault="00E40920" w:rsidP="00367C28">
      <w:pPr>
        <w:pStyle w:val="Title"/>
        <w:ind w:right="-1"/>
        <w:jc w:val="left"/>
        <w:rPr>
          <w:rFonts w:ascii="Arial" w:hAnsi="Arial" w:cs="Arial"/>
          <w:b w:val="0"/>
        </w:rPr>
      </w:pPr>
      <w:r w:rsidRPr="005379F6">
        <w:rPr>
          <w:rFonts w:ascii="Arial" w:hAnsi="Arial" w:cs="Arial"/>
          <w:b w:val="0"/>
          <w:noProof/>
        </w:rPr>
        <w:drawing>
          <wp:anchor distT="0" distB="0" distL="114300" distR="114300" simplePos="0" relativeHeight="251659264" behindDoc="0" locked="1" layoutInCell="1" allowOverlap="1" wp14:anchorId="264FAC98" wp14:editId="79DC595E">
            <wp:simplePos x="0" y="0"/>
            <wp:positionH relativeFrom="column">
              <wp:posOffset>5286375</wp:posOffset>
            </wp:positionH>
            <wp:positionV relativeFrom="paragraph">
              <wp:posOffset>-490220</wp:posOffset>
            </wp:positionV>
            <wp:extent cx="993775" cy="993775"/>
            <wp:effectExtent l="0" t="0" r="0" b="0"/>
            <wp:wrapNone/>
            <wp:docPr id="1" name="Picture 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3775" cy="993775"/>
                    </a:xfrm>
                    <a:prstGeom prst="rect">
                      <a:avLst/>
                    </a:prstGeom>
                    <a:noFill/>
                  </pic:spPr>
                </pic:pic>
              </a:graphicData>
            </a:graphic>
            <wp14:sizeRelH relativeFrom="page">
              <wp14:pctWidth>0</wp14:pctWidth>
            </wp14:sizeRelH>
            <wp14:sizeRelV relativeFrom="page">
              <wp14:pctHeight>0</wp14:pctHeight>
            </wp14:sizeRelV>
          </wp:anchor>
        </w:drawing>
      </w:r>
      <w:r w:rsidRPr="005379F6">
        <w:rPr>
          <w:rFonts w:ascii="Arial" w:hAnsi="Arial" w:cs="Arial"/>
        </w:rPr>
        <w:t xml:space="preserve">WALMER </w:t>
      </w:r>
      <w:r w:rsidR="00F80962">
        <w:rPr>
          <w:rFonts w:ascii="Arial" w:hAnsi="Arial" w:cs="Arial"/>
        </w:rPr>
        <w:t>TOWN</w:t>
      </w:r>
      <w:r w:rsidRPr="005379F6">
        <w:rPr>
          <w:rFonts w:ascii="Arial" w:hAnsi="Arial" w:cs="Arial"/>
        </w:rPr>
        <w:t xml:space="preserve"> COUNCIL</w:t>
      </w:r>
    </w:p>
    <w:p w14:paraId="1C2B2E21" w14:textId="03E03E0B" w:rsidR="00EA1C58" w:rsidRPr="00E40920" w:rsidRDefault="00D04F38">
      <w:pPr>
        <w:rPr>
          <w:rFonts w:ascii="Arial" w:eastAsia="Times New Roman" w:hAnsi="Arial" w:cs="Arial"/>
          <w:b/>
          <w:color w:val="000000"/>
          <w:u w:val="single"/>
          <w:lang w:eastAsia="en-GB"/>
        </w:rPr>
      </w:pPr>
      <w:r w:rsidRPr="00E40920">
        <w:rPr>
          <w:rFonts w:ascii="Arial" w:eastAsia="Times New Roman" w:hAnsi="Arial" w:cs="Arial"/>
          <w:b/>
          <w:color w:val="000000"/>
          <w:u w:val="single"/>
          <w:lang w:eastAsia="en-GB"/>
        </w:rPr>
        <w:t xml:space="preserve">WALMER </w:t>
      </w:r>
      <w:r w:rsidR="00F80962">
        <w:rPr>
          <w:rFonts w:ascii="Arial" w:eastAsia="Times New Roman" w:hAnsi="Arial" w:cs="Arial"/>
          <w:b/>
          <w:color w:val="000000"/>
          <w:u w:val="single"/>
          <w:lang w:eastAsia="en-GB"/>
        </w:rPr>
        <w:t>TOWN</w:t>
      </w:r>
      <w:r w:rsidRPr="00E40920">
        <w:rPr>
          <w:rFonts w:ascii="Arial" w:eastAsia="Times New Roman" w:hAnsi="Arial" w:cs="Arial"/>
          <w:b/>
          <w:color w:val="000000"/>
          <w:u w:val="single"/>
          <w:lang w:eastAsia="en-GB"/>
        </w:rPr>
        <w:t xml:space="preserve"> COUNCIL COMPLAINTS PROCEDURE</w:t>
      </w:r>
    </w:p>
    <w:p w14:paraId="1C2B2E23" w14:textId="402936AC" w:rsidR="00EA1C58" w:rsidRPr="00E40920" w:rsidRDefault="00E8321B">
      <w:pPr>
        <w:rPr>
          <w:rFonts w:ascii="Arial" w:eastAsia="Times New Roman" w:hAnsi="Arial" w:cs="Arial"/>
          <w:color w:val="000000"/>
          <w:lang w:eastAsia="en-GB"/>
        </w:rPr>
      </w:pPr>
      <w:r w:rsidRPr="00E40920">
        <w:rPr>
          <w:rFonts w:ascii="Arial" w:eastAsia="Times New Roman" w:hAnsi="Arial" w:cs="Arial"/>
          <w:color w:val="000000"/>
          <w:lang w:eastAsia="en-GB"/>
        </w:rPr>
        <w:t xml:space="preserve">Walmer </w:t>
      </w:r>
      <w:r w:rsidR="00F80962">
        <w:rPr>
          <w:rFonts w:ascii="Arial" w:eastAsia="Times New Roman" w:hAnsi="Arial" w:cs="Arial"/>
          <w:color w:val="000000"/>
          <w:lang w:eastAsia="en-GB"/>
        </w:rPr>
        <w:t>Town</w:t>
      </w:r>
      <w:r w:rsidRPr="00E40920">
        <w:rPr>
          <w:rFonts w:ascii="Arial" w:eastAsia="Times New Roman" w:hAnsi="Arial" w:cs="Arial"/>
          <w:color w:val="000000"/>
          <w:lang w:eastAsia="en-GB"/>
        </w:rPr>
        <w:t xml:space="preserve"> Council is committed to providing a quality service to </w:t>
      </w:r>
      <w:r w:rsidR="00F34644" w:rsidRPr="00E40920">
        <w:rPr>
          <w:rFonts w:ascii="Arial" w:eastAsia="Times New Roman" w:hAnsi="Arial" w:cs="Arial"/>
          <w:color w:val="000000"/>
          <w:lang w:eastAsia="en-GB"/>
        </w:rPr>
        <w:t xml:space="preserve">residents of and visitors to Walmer.  </w:t>
      </w:r>
      <w:r w:rsidR="0010199C" w:rsidRPr="00E40920">
        <w:rPr>
          <w:rFonts w:ascii="Arial" w:eastAsia="Times New Roman" w:hAnsi="Arial" w:cs="Arial"/>
          <w:color w:val="000000"/>
          <w:lang w:eastAsia="en-GB"/>
        </w:rPr>
        <w:t xml:space="preserve">If you are dissatisfied with the standard of </w:t>
      </w:r>
      <w:proofErr w:type="gramStart"/>
      <w:r w:rsidR="0010199C" w:rsidRPr="00E40920">
        <w:rPr>
          <w:rFonts w:ascii="Arial" w:eastAsia="Times New Roman" w:hAnsi="Arial" w:cs="Arial"/>
          <w:color w:val="000000"/>
          <w:lang w:eastAsia="en-GB"/>
        </w:rPr>
        <w:t>service</w:t>
      </w:r>
      <w:proofErr w:type="gramEnd"/>
      <w:r w:rsidR="0010199C" w:rsidRPr="00E40920">
        <w:rPr>
          <w:rFonts w:ascii="Arial" w:eastAsia="Times New Roman" w:hAnsi="Arial" w:cs="Arial"/>
          <w:color w:val="000000"/>
          <w:lang w:eastAsia="en-GB"/>
        </w:rPr>
        <w:t xml:space="preserve"> you have received from us </w:t>
      </w:r>
      <w:r w:rsidR="008879DE" w:rsidRPr="00E40920">
        <w:rPr>
          <w:rFonts w:ascii="Arial" w:eastAsia="Times New Roman" w:hAnsi="Arial" w:cs="Arial"/>
          <w:color w:val="000000"/>
          <w:lang w:eastAsia="en-GB"/>
        </w:rPr>
        <w:t>or are unhappy about an action or inaction by this Council this complaints procedure sets out how you can complain to us and how we will try to resolve your complaint.</w:t>
      </w:r>
      <w:r w:rsidR="00D04F38" w:rsidRPr="00E40920">
        <w:rPr>
          <w:rFonts w:ascii="Arial" w:eastAsia="Times New Roman" w:hAnsi="Arial" w:cs="Arial"/>
          <w:color w:val="000000"/>
          <w:lang w:eastAsia="en-GB"/>
        </w:rPr>
        <w:t xml:space="preserve">                                                                                                                            </w:t>
      </w:r>
    </w:p>
    <w:p w14:paraId="1C2B2E24" w14:textId="77777777" w:rsidR="0002556E" w:rsidRPr="00E40920" w:rsidRDefault="00291122">
      <w:pPr>
        <w:rPr>
          <w:rFonts w:ascii="Arial" w:eastAsia="Times New Roman" w:hAnsi="Arial" w:cs="Arial"/>
          <w:color w:val="000000"/>
          <w:lang w:eastAsia="en-GB"/>
        </w:rPr>
      </w:pPr>
      <w:r w:rsidRPr="00E40920">
        <w:rPr>
          <w:rFonts w:ascii="Arial" w:eastAsia="Times New Roman" w:hAnsi="Arial" w:cs="Arial"/>
          <w:color w:val="000000"/>
          <w:lang w:eastAsia="en-GB"/>
        </w:rPr>
        <w:t xml:space="preserve">1) </w:t>
      </w:r>
      <w:r w:rsidR="00E9633C" w:rsidRPr="00E40920">
        <w:rPr>
          <w:rFonts w:ascii="Arial" w:eastAsia="Times New Roman" w:hAnsi="Arial" w:cs="Arial"/>
          <w:color w:val="000000"/>
          <w:lang w:eastAsia="en-GB"/>
        </w:rPr>
        <w:t>This procedure</w:t>
      </w:r>
      <w:r w:rsidR="00B472C1" w:rsidRPr="00E40920">
        <w:rPr>
          <w:rFonts w:ascii="Arial" w:eastAsia="Times New Roman" w:hAnsi="Arial" w:cs="Arial"/>
          <w:color w:val="000000"/>
          <w:lang w:eastAsia="en-GB"/>
        </w:rPr>
        <w:t xml:space="preserve"> will be adopted</w:t>
      </w:r>
      <w:r w:rsidR="00E9633C" w:rsidRPr="00E40920">
        <w:rPr>
          <w:rFonts w:ascii="Arial" w:eastAsia="Times New Roman" w:hAnsi="Arial" w:cs="Arial"/>
          <w:color w:val="000000"/>
          <w:lang w:eastAsia="en-GB"/>
        </w:rPr>
        <w:t xml:space="preserve"> for dealing with any complaints that anyone may have about the Parish Council’s administration or procedures.  Complaints against policy decisions made by the Council shall be </w:t>
      </w:r>
      <w:proofErr w:type="gramStart"/>
      <w:r w:rsidR="00E9633C" w:rsidRPr="00E40920">
        <w:rPr>
          <w:rFonts w:ascii="Arial" w:eastAsia="Times New Roman" w:hAnsi="Arial" w:cs="Arial"/>
          <w:color w:val="000000"/>
          <w:lang w:eastAsia="en-GB"/>
        </w:rPr>
        <w:t>referred back</w:t>
      </w:r>
      <w:proofErr w:type="gramEnd"/>
      <w:r w:rsidR="00E9633C" w:rsidRPr="00E40920">
        <w:rPr>
          <w:rFonts w:ascii="Arial" w:eastAsia="Times New Roman" w:hAnsi="Arial" w:cs="Arial"/>
          <w:color w:val="000000"/>
          <w:lang w:eastAsia="en-GB"/>
        </w:rPr>
        <w:t xml:space="preserve"> to Council [but note </w:t>
      </w:r>
      <w:r w:rsidR="0002556E" w:rsidRPr="00E40920">
        <w:rPr>
          <w:rFonts w:ascii="Arial" w:eastAsia="Times New Roman" w:hAnsi="Arial" w:cs="Arial"/>
          <w:color w:val="000000"/>
          <w:lang w:eastAsia="en-GB"/>
        </w:rPr>
        <w:t>clause 8a</w:t>
      </w:r>
      <w:r w:rsidR="00E9633C" w:rsidRPr="00E40920">
        <w:rPr>
          <w:rFonts w:ascii="Arial" w:eastAsia="Times New Roman" w:hAnsi="Arial" w:cs="Arial"/>
          <w:color w:val="FF0000"/>
          <w:lang w:eastAsia="en-GB"/>
        </w:rPr>
        <w:t xml:space="preserve"> </w:t>
      </w:r>
      <w:r w:rsidR="00E9633C" w:rsidRPr="00E40920">
        <w:rPr>
          <w:rFonts w:ascii="Arial" w:eastAsia="Times New Roman" w:hAnsi="Arial" w:cs="Arial"/>
          <w:color w:val="000000"/>
          <w:lang w:eastAsia="en-GB"/>
        </w:rPr>
        <w:t xml:space="preserve">of the Council’s Standing Orders which says that issues shall not be re-opened for six months]. </w:t>
      </w:r>
    </w:p>
    <w:p w14:paraId="1C2B2E25" w14:textId="77777777" w:rsidR="003A1BF1" w:rsidRPr="00E40920" w:rsidRDefault="00291122">
      <w:pPr>
        <w:rPr>
          <w:rFonts w:ascii="Arial" w:eastAsia="Times New Roman" w:hAnsi="Arial" w:cs="Arial"/>
          <w:color w:val="000000"/>
          <w:lang w:eastAsia="en-GB"/>
        </w:rPr>
      </w:pPr>
      <w:r w:rsidRPr="00E40920">
        <w:rPr>
          <w:rFonts w:ascii="Arial" w:eastAsia="Times New Roman" w:hAnsi="Arial" w:cs="Arial"/>
          <w:color w:val="000000"/>
          <w:lang w:eastAsia="en-GB"/>
        </w:rPr>
        <w:t xml:space="preserve">2) </w:t>
      </w:r>
      <w:r w:rsidR="003A1BF1" w:rsidRPr="00E40920">
        <w:rPr>
          <w:rFonts w:ascii="Arial" w:eastAsia="Times New Roman" w:hAnsi="Arial" w:cs="Arial"/>
          <w:color w:val="000000"/>
          <w:lang w:eastAsia="en-GB"/>
        </w:rPr>
        <w:t xml:space="preserve">This procedure does not cover complaints about the conduct of a Member of the Parish Council or about members of staff.  </w:t>
      </w:r>
    </w:p>
    <w:p w14:paraId="1C2B2E26" w14:textId="77777777" w:rsidR="00B64296" w:rsidRPr="00E40920" w:rsidRDefault="00C251CE">
      <w:pPr>
        <w:rPr>
          <w:rFonts w:ascii="Arial" w:eastAsia="Times New Roman" w:hAnsi="Arial" w:cs="Arial"/>
          <w:color w:val="000000"/>
          <w:lang w:eastAsia="en-GB"/>
        </w:rPr>
      </w:pPr>
      <w:r w:rsidRPr="00E40920">
        <w:rPr>
          <w:rFonts w:ascii="Arial" w:eastAsia="Times New Roman" w:hAnsi="Arial" w:cs="Arial"/>
          <w:color w:val="000000"/>
          <w:lang w:eastAsia="en-GB"/>
        </w:rPr>
        <w:t xml:space="preserve">3) </w:t>
      </w:r>
      <w:r w:rsidR="00E9633C" w:rsidRPr="00E40920">
        <w:rPr>
          <w:rFonts w:ascii="Arial" w:eastAsia="Times New Roman" w:hAnsi="Arial" w:cs="Arial"/>
          <w:color w:val="000000"/>
          <w:lang w:eastAsia="en-GB"/>
        </w:rPr>
        <w:t>In the case of a complaint about a third party if a more appropriate point of contact has already been established by the Council the complaint should be directed there in the first instance.</w:t>
      </w:r>
    </w:p>
    <w:p w14:paraId="1C2B2E27" w14:textId="77777777" w:rsidR="00F57C0C" w:rsidRPr="00E40920" w:rsidRDefault="00C251CE">
      <w:pPr>
        <w:rPr>
          <w:rFonts w:ascii="Arial" w:eastAsia="Times New Roman" w:hAnsi="Arial" w:cs="Arial"/>
          <w:color w:val="000000"/>
          <w:lang w:eastAsia="en-GB"/>
        </w:rPr>
      </w:pPr>
      <w:r w:rsidRPr="00E40920">
        <w:rPr>
          <w:rFonts w:ascii="Arial" w:eastAsia="Times New Roman" w:hAnsi="Arial" w:cs="Arial"/>
          <w:color w:val="000000"/>
          <w:lang w:eastAsia="en-GB"/>
        </w:rPr>
        <w:t>4</w:t>
      </w:r>
      <w:r w:rsidR="00291122" w:rsidRPr="00E40920">
        <w:rPr>
          <w:rFonts w:ascii="Arial" w:eastAsia="Times New Roman" w:hAnsi="Arial" w:cs="Arial"/>
          <w:color w:val="000000"/>
          <w:lang w:eastAsia="en-GB"/>
        </w:rPr>
        <w:t xml:space="preserve">) </w:t>
      </w:r>
      <w:r w:rsidR="00F57C0C" w:rsidRPr="00E40920">
        <w:rPr>
          <w:rFonts w:ascii="Arial" w:eastAsia="Times New Roman" w:hAnsi="Arial" w:cs="Arial"/>
          <w:color w:val="000000"/>
          <w:lang w:eastAsia="en-GB"/>
        </w:rPr>
        <w:t xml:space="preserve">If a complaint about administration or procedures is notified orally to a Councillor or the Clerk to the Council, they should seek to satisfy the complaint fully.  If that fails, the complainant should be asked to put the complaint in writing to the Clerk and be assured that it will be dealt with within ten working days.  If this is not possible a response should be sent indicating a new </w:t>
      </w:r>
      <w:proofErr w:type="gramStart"/>
      <w:r w:rsidR="00F57C0C" w:rsidRPr="00E40920">
        <w:rPr>
          <w:rFonts w:ascii="Arial" w:eastAsia="Times New Roman" w:hAnsi="Arial" w:cs="Arial"/>
          <w:color w:val="000000"/>
          <w:lang w:eastAsia="en-GB"/>
        </w:rPr>
        <w:t>dead-line</w:t>
      </w:r>
      <w:proofErr w:type="gramEnd"/>
      <w:r w:rsidR="00F57C0C" w:rsidRPr="00E40920">
        <w:rPr>
          <w:rFonts w:ascii="Arial" w:eastAsia="Times New Roman" w:hAnsi="Arial" w:cs="Arial"/>
          <w:color w:val="000000"/>
          <w:lang w:eastAsia="en-GB"/>
        </w:rPr>
        <w:t>.</w:t>
      </w:r>
    </w:p>
    <w:p w14:paraId="1C2B2E28" w14:textId="582DEBA2" w:rsidR="00F57C0C" w:rsidRPr="00E40920" w:rsidRDefault="00C251CE">
      <w:pPr>
        <w:rPr>
          <w:rFonts w:ascii="Arial" w:eastAsia="Times New Roman" w:hAnsi="Arial" w:cs="Arial"/>
          <w:color w:val="000000"/>
          <w:lang w:eastAsia="en-GB"/>
        </w:rPr>
      </w:pPr>
      <w:r w:rsidRPr="00E40920">
        <w:rPr>
          <w:rFonts w:ascii="Arial" w:eastAsia="Times New Roman" w:hAnsi="Arial" w:cs="Arial"/>
          <w:color w:val="000000"/>
          <w:lang w:eastAsia="en-GB"/>
        </w:rPr>
        <w:t>5</w:t>
      </w:r>
      <w:r w:rsidR="00291122" w:rsidRPr="00E40920">
        <w:rPr>
          <w:rFonts w:ascii="Arial" w:eastAsia="Times New Roman" w:hAnsi="Arial" w:cs="Arial"/>
          <w:color w:val="000000"/>
          <w:lang w:eastAsia="en-GB"/>
        </w:rPr>
        <w:t xml:space="preserve">) </w:t>
      </w:r>
      <w:r w:rsidR="00F57C0C" w:rsidRPr="00E40920">
        <w:rPr>
          <w:rFonts w:ascii="Arial" w:eastAsia="Times New Roman" w:hAnsi="Arial" w:cs="Arial"/>
          <w:color w:val="000000"/>
          <w:lang w:eastAsia="en-GB"/>
        </w:rPr>
        <w:t xml:space="preserve">If the complainant prefers not to put the complaint to the Clerk he or she should be advised to put it to the Chairman of the Council.  The complainant should be advised whether the complaint is to be treated as confidential or whether it is necessary </w:t>
      </w:r>
      <w:proofErr w:type="gramStart"/>
      <w:r w:rsidR="00F57C0C" w:rsidRPr="00E40920">
        <w:rPr>
          <w:rFonts w:ascii="Arial" w:eastAsia="Times New Roman" w:hAnsi="Arial" w:cs="Arial"/>
          <w:color w:val="000000"/>
          <w:lang w:eastAsia="en-GB"/>
        </w:rPr>
        <w:t>in order to</w:t>
      </w:r>
      <w:proofErr w:type="gramEnd"/>
      <w:r w:rsidR="00F57C0C" w:rsidRPr="00E40920">
        <w:rPr>
          <w:rFonts w:ascii="Arial" w:eastAsia="Times New Roman" w:hAnsi="Arial" w:cs="Arial"/>
          <w:color w:val="000000"/>
          <w:lang w:eastAsia="en-GB"/>
        </w:rPr>
        <w:t xml:space="preserve"> resolve the issues to involve other parties including those against whom the complaint is made.  Anonymous complaints cannot be investigated unless exception</w:t>
      </w:r>
      <w:r w:rsidR="00516E9F">
        <w:rPr>
          <w:rFonts w:ascii="Arial" w:eastAsia="Times New Roman" w:hAnsi="Arial" w:cs="Arial"/>
          <w:color w:val="000000"/>
          <w:lang w:eastAsia="en-GB"/>
        </w:rPr>
        <w:t>al</w:t>
      </w:r>
      <w:r w:rsidR="00F57C0C" w:rsidRPr="00E40920">
        <w:rPr>
          <w:rFonts w:ascii="Arial" w:eastAsia="Times New Roman" w:hAnsi="Arial" w:cs="Arial"/>
          <w:color w:val="000000"/>
          <w:lang w:eastAsia="en-GB"/>
        </w:rPr>
        <w:t xml:space="preserve"> circumstances, such as personal safety, exist.</w:t>
      </w:r>
    </w:p>
    <w:p w14:paraId="1C2B2E29" w14:textId="1136F940" w:rsidR="00F57C0C" w:rsidRPr="00E40920" w:rsidRDefault="00C251CE">
      <w:pPr>
        <w:rPr>
          <w:rFonts w:ascii="Arial" w:eastAsia="Times New Roman" w:hAnsi="Arial" w:cs="Arial"/>
          <w:lang w:eastAsia="en-GB"/>
        </w:rPr>
      </w:pPr>
      <w:r w:rsidRPr="00E40920">
        <w:rPr>
          <w:rFonts w:ascii="Arial" w:eastAsia="Times New Roman" w:hAnsi="Arial" w:cs="Arial"/>
          <w:lang w:eastAsia="en-GB"/>
        </w:rPr>
        <w:t>6</w:t>
      </w:r>
      <w:r w:rsidR="003A1BF1" w:rsidRPr="00E40920">
        <w:rPr>
          <w:rFonts w:ascii="Arial" w:eastAsia="Times New Roman" w:hAnsi="Arial" w:cs="Arial"/>
          <w:lang w:eastAsia="en-GB"/>
        </w:rPr>
        <w:t xml:space="preserve">) </w:t>
      </w:r>
      <w:r w:rsidR="00F57C0C" w:rsidRPr="00E40920">
        <w:rPr>
          <w:rFonts w:ascii="Arial" w:eastAsia="Times New Roman" w:hAnsi="Arial" w:cs="Arial"/>
          <w:lang w:eastAsia="en-GB"/>
        </w:rPr>
        <w:t xml:space="preserve">If the </w:t>
      </w:r>
      <w:r w:rsidR="00294A9C" w:rsidRPr="00E40920">
        <w:rPr>
          <w:rFonts w:ascii="Arial" w:eastAsia="Times New Roman" w:hAnsi="Arial" w:cs="Arial"/>
          <w:lang w:eastAsia="en-GB"/>
        </w:rPr>
        <w:t>C</w:t>
      </w:r>
      <w:r w:rsidR="00F57C0C" w:rsidRPr="00E40920">
        <w:rPr>
          <w:rFonts w:ascii="Arial" w:eastAsia="Times New Roman" w:hAnsi="Arial" w:cs="Arial"/>
          <w:lang w:eastAsia="en-GB"/>
        </w:rPr>
        <w:t>lerk is unable to resolve the problem a report will be prepare</w:t>
      </w:r>
      <w:r w:rsidR="00384964" w:rsidRPr="00E40920">
        <w:rPr>
          <w:rFonts w:ascii="Arial" w:eastAsia="Times New Roman" w:hAnsi="Arial" w:cs="Arial"/>
          <w:lang w:eastAsia="en-GB"/>
        </w:rPr>
        <w:t xml:space="preserve">d for </w:t>
      </w:r>
      <w:r w:rsidR="008218D0" w:rsidRPr="00E40920">
        <w:rPr>
          <w:rFonts w:ascii="Arial" w:eastAsia="Times New Roman" w:hAnsi="Arial" w:cs="Arial"/>
          <w:lang w:eastAsia="en-GB"/>
        </w:rPr>
        <w:t>the most appropriate committee</w:t>
      </w:r>
      <w:r w:rsidR="00384964" w:rsidRPr="00E40920">
        <w:rPr>
          <w:rFonts w:ascii="Arial" w:eastAsia="Times New Roman" w:hAnsi="Arial" w:cs="Arial"/>
          <w:lang w:eastAsia="en-GB"/>
        </w:rPr>
        <w:t xml:space="preserve"> for consideration </w:t>
      </w:r>
      <w:r w:rsidR="00B472C1" w:rsidRPr="00E40920">
        <w:rPr>
          <w:rFonts w:ascii="Arial" w:eastAsia="Times New Roman" w:hAnsi="Arial" w:cs="Arial"/>
          <w:lang w:eastAsia="en-GB"/>
        </w:rPr>
        <w:t xml:space="preserve">and, if possible, resolution </w:t>
      </w:r>
      <w:r w:rsidR="00384964" w:rsidRPr="00E40920">
        <w:rPr>
          <w:rFonts w:ascii="Arial" w:eastAsia="Times New Roman" w:hAnsi="Arial" w:cs="Arial"/>
          <w:lang w:eastAsia="en-GB"/>
        </w:rPr>
        <w:t>at the next meeting</w:t>
      </w:r>
      <w:r w:rsidR="00516E9F">
        <w:rPr>
          <w:rFonts w:ascii="Arial" w:eastAsia="Times New Roman" w:hAnsi="Arial" w:cs="Arial"/>
          <w:lang w:eastAsia="en-GB"/>
        </w:rPr>
        <w:t xml:space="preserve"> of that committee</w:t>
      </w:r>
      <w:r w:rsidR="00384964" w:rsidRPr="00E40920">
        <w:rPr>
          <w:rFonts w:ascii="Arial" w:eastAsia="Times New Roman" w:hAnsi="Arial" w:cs="Arial"/>
          <w:lang w:eastAsia="en-GB"/>
        </w:rPr>
        <w:t>.</w:t>
      </w:r>
    </w:p>
    <w:p w14:paraId="1C2B2E2A" w14:textId="77777777" w:rsidR="00F57C0C" w:rsidRPr="00E40920" w:rsidRDefault="00384964">
      <w:pPr>
        <w:rPr>
          <w:rFonts w:ascii="Arial" w:eastAsia="Times New Roman" w:hAnsi="Arial" w:cs="Arial"/>
          <w:color w:val="000000"/>
          <w:lang w:eastAsia="en-GB"/>
        </w:rPr>
      </w:pPr>
      <w:r w:rsidRPr="00E40920">
        <w:rPr>
          <w:rFonts w:ascii="Arial" w:eastAsia="Times New Roman" w:hAnsi="Arial" w:cs="Arial"/>
          <w:color w:val="000000"/>
          <w:lang w:eastAsia="en-GB"/>
        </w:rPr>
        <w:t>7</w:t>
      </w:r>
      <w:r w:rsidR="003A1BF1" w:rsidRPr="00E40920">
        <w:rPr>
          <w:rFonts w:ascii="Arial" w:eastAsia="Times New Roman" w:hAnsi="Arial" w:cs="Arial"/>
          <w:color w:val="000000"/>
          <w:lang w:eastAsia="en-GB"/>
        </w:rPr>
        <w:t xml:space="preserve">) </w:t>
      </w:r>
      <w:r w:rsidR="00F57C0C" w:rsidRPr="00E40920">
        <w:rPr>
          <w:rFonts w:ascii="Arial" w:eastAsia="Times New Roman" w:hAnsi="Arial" w:cs="Arial"/>
          <w:color w:val="000000"/>
          <w:lang w:eastAsia="en-GB"/>
        </w:rPr>
        <w:t>The Clerk or Chairman shall report to the next meeting of the Council any formal complaint disposed of by direct action with the complainant.</w:t>
      </w:r>
    </w:p>
    <w:p w14:paraId="1C2B2E2B" w14:textId="77777777" w:rsidR="00F57C0C" w:rsidRPr="00E40920" w:rsidRDefault="00384964">
      <w:pPr>
        <w:rPr>
          <w:rFonts w:ascii="Arial" w:eastAsia="Times New Roman" w:hAnsi="Arial" w:cs="Arial"/>
          <w:color w:val="000000"/>
          <w:lang w:eastAsia="en-GB"/>
        </w:rPr>
      </w:pPr>
      <w:r w:rsidRPr="00E40920">
        <w:rPr>
          <w:rFonts w:ascii="Arial" w:eastAsia="Times New Roman" w:hAnsi="Arial" w:cs="Arial"/>
          <w:color w:val="000000"/>
          <w:lang w:eastAsia="en-GB"/>
        </w:rPr>
        <w:t xml:space="preserve">8) </w:t>
      </w:r>
      <w:r w:rsidR="00F57C0C" w:rsidRPr="00E40920">
        <w:rPr>
          <w:rFonts w:ascii="Arial" w:eastAsia="Times New Roman" w:hAnsi="Arial" w:cs="Arial"/>
          <w:color w:val="000000"/>
          <w:lang w:eastAsia="en-GB"/>
        </w:rPr>
        <w:t>The Council shall consider whether the circumstances attending any complaint warrant the matter being discussed in the absence of the press and public but any decision on a complaint shall be announced at the Council meeting in public.</w:t>
      </w:r>
    </w:p>
    <w:p w14:paraId="1C2B2E2C" w14:textId="77777777" w:rsidR="00F57C0C" w:rsidRPr="00E40920" w:rsidRDefault="00384964">
      <w:pPr>
        <w:rPr>
          <w:rFonts w:ascii="Arial" w:eastAsia="Times New Roman" w:hAnsi="Arial" w:cs="Arial"/>
          <w:color w:val="000000"/>
          <w:lang w:eastAsia="en-GB"/>
        </w:rPr>
      </w:pPr>
      <w:r w:rsidRPr="00E40920">
        <w:rPr>
          <w:rFonts w:ascii="Arial" w:eastAsia="Times New Roman" w:hAnsi="Arial" w:cs="Arial"/>
          <w:color w:val="000000"/>
          <w:lang w:eastAsia="en-GB"/>
        </w:rPr>
        <w:t xml:space="preserve">9) </w:t>
      </w:r>
      <w:r w:rsidR="00F57C0C" w:rsidRPr="00E40920">
        <w:rPr>
          <w:rFonts w:ascii="Arial" w:eastAsia="Times New Roman" w:hAnsi="Arial" w:cs="Arial"/>
          <w:color w:val="000000"/>
          <w:lang w:eastAsia="en-GB"/>
        </w:rPr>
        <w:t>As soon as possible after the decision has been made it and the nature of any action to be taken shall be communicated in writing to the complainant.</w:t>
      </w:r>
    </w:p>
    <w:p w14:paraId="1C2B2E2D" w14:textId="77777777" w:rsidR="00F57C0C" w:rsidRDefault="00384964">
      <w:pPr>
        <w:rPr>
          <w:rFonts w:ascii="Arial" w:eastAsia="Times New Roman" w:hAnsi="Arial" w:cs="Arial"/>
          <w:color w:val="000000"/>
          <w:lang w:eastAsia="en-GB"/>
        </w:rPr>
      </w:pPr>
      <w:r w:rsidRPr="00E40920">
        <w:rPr>
          <w:rFonts w:ascii="Arial" w:eastAsia="Times New Roman" w:hAnsi="Arial" w:cs="Arial"/>
          <w:color w:val="000000"/>
          <w:lang w:eastAsia="en-GB"/>
        </w:rPr>
        <w:t>10) The</w:t>
      </w:r>
      <w:r w:rsidR="00F57C0C" w:rsidRPr="00E40920">
        <w:rPr>
          <w:rFonts w:ascii="Arial" w:eastAsia="Times New Roman" w:hAnsi="Arial" w:cs="Arial"/>
          <w:color w:val="000000"/>
          <w:lang w:eastAsia="en-GB"/>
        </w:rPr>
        <w:t xml:space="preserve"> Council shall defer dealing with any written complaint only if it is of the opinion that issues of law or practice arise on which advice is necessary.  The complaint shall be dealt with at the next meeting after the advice has been received.</w:t>
      </w:r>
    </w:p>
    <w:sectPr w:rsidR="00F57C0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B48E2" w14:textId="77777777" w:rsidR="00230E42" w:rsidRDefault="00230E42" w:rsidP="00E40920">
      <w:pPr>
        <w:spacing w:after="0" w:line="240" w:lineRule="auto"/>
      </w:pPr>
      <w:r>
        <w:separator/>
      </w:r>
    </w:p>
  </w:endnote>
  <w:endnote w:type="continuationSeparator" w:id="0">
    <w:p w14:paraId="786EBE6F" w14:textId="77777777" w:rsidR="00230E42" w:rsidRDefault="00230E42" w:rsidP="00E40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631744"/>
      <w:docPartObj>
        <w:docPartGallery w:val="Page Numbers (Bottom of Page)"/>
        <w:docPartUnique/>
      </w:docPartObj>
    </w:sdtPr>
    <w:sdtEndPr>
      <w:rPr>
        <w:color w:val="7F7F7F" w:themeColor="background1" w:themeShade="7F"/>
        <w:spacing w:val="60"/>
      </w:rPr>
    </w:sdtEndPr>
    <w:sdtContent>
      <w:p w14:paraId="2C0E5C48" w14:textId="77777777" w:rsidR="00E40920" w:rsidRDefault="00E40920" w:rsidP="00E40920">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t>1</w:t>
        </w:r>
        <w:r>
          <w:rPr>
            <w:noProof/>
          </w:rPr>
          <w:fldChar w:fldCharType="end"/>
        </w:r>
        <w:r>
          <w:t xml:space="preserve"> | </w:t>
        </w:r>
        <w:r>
          <w:rPr>
            <w:color w:val="7F7F7F" w:themeColor="background1" w:themeShade="7F"/>
            <w:spacing w:val="60"/>
          </w:rPr>
          <w:t>Page</w:t>
        </w:r>
      </w:p>
    </w:sdtContent>
  </w:sdt>
  <w:p w14:paraId="698D49B5" w14:textId="77777777" w:rsidR="00E40920" w:rsidRDefault="00E409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6F298" w14:textId="77777777" w:rsidR="00230E42" w:rsidRDefault="00230E42" w:rsidP="00E40920">
      <w:pPr>
        <w:spacing w:after="0" w:line="240" w:lineRule="auto"/>
      </w:pPr>
      <w:r>
        <w:separator/>
      </w:r>
    </w:p>
  </w:footnote>
  <w:footnote w:type="continuationSeparator" w:id="0">
    <w:p w14:paraId="208AE733" w14:textId="77777777" w:rsidR="00230E42" w:rsidRDefault="00230E42" w:rsidP="00E409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33C"/>
    <w:rsid w:val="0002556E"/>
    <w:rsid w:val="0010199C"/>
    <w:rsid w:val="001132C0"/>
    <w:rsid w:val="001A7B37"/>
    <w:rsid w:val="00230E42"/>
    <w:rsid w:val="00291122"/>
    <w:rsid w:val="00294A9C"/>
    <w:rsid w:val="00367C28"/>
    <w:rsid w:val="00384964"/>
    <w:rsid w:val="003A19FC"/>
    <w:rsid w:val="003A1BF1"/>
    <w:rsid w:val="00516E9F"/>
    <w:rsid w:val="00590304"/>
    <w:rsid w:val="008218D0"/>
    <w:rsid w:val="008879DE"/>
    <w:rsid w:val="00A27D50"/>
    <w:rsid w:val="00B472C1"/>
    <w:rsid w:val="00B64296"/>
    <w:rsid w:val="00C251CE"/>
    <w:rsid w:val="00D04F38"/>
    <w:rsid w:val="00E40920"/>
    <w:rsid w:val="00E8321B"/>
    <w:rsid w:val="00E9633C"/>
    <w:rsid w:val="00EA1C58"/>
    <w:rsid w:val="00F34644"/>
    <w:rsid w:val="00F43F45"/>
    <w:rsid w:val="00F57C0C"/>
    <w:rsid w:val="00F809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B2E21"/>
  <w15:chartTrackingRefBased/>
  <w15:docId w15:val="{CD186997-5C4B-463D-8B72-8F9459F21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40920"/>
    <w:pPr>
      <w:spacing w:after="0" w:line="240" w:lineRule="auto"/>
      <w:jc w:val="center"/>
    </w:pPr>
    <w:rPr>
      <w:rFonts w:ascii="Times New Roman" w:eastAsia="Times New Roman" w:hAnsi="Times New Roman" w:cs="Times New Roman"/>
      <w:b/>
      <w:sz w:val="20"/>
      <w:szCs w:val="20"/>
    </w:rPr>
  </w:style>
  <w:style w:type="character" w:customStyle="1" w:styleId="TitleChar">
    <w:name w:val="Title Char"/>
    <w:basedOn w:val="DefaultParagraphFont"/>
    <w:link w:val="Title"/>
    <w:rsid w:val="00E40920"/>
    <w:rPr>
      <w:rFonts w:ascii="Times New Roman" w:eastAsia="Times New Roman" w:hAnsi="Times New Roman" w:cs="Times New Roman"/>
      <w:b/>
      <w:sz w:val="20"/>
      <w:szCs w:val="20"/>
    </w:rPr>
  </w:style>
  <w:style w:type="paragraph" w:styleId="Header">
    <w:name w:val="header"/>
    <w:basedOn w:val="Normal"/>
    <w:link w:val="HeaderChar"/>
    <w:uiPriority w:val="99"/>
    <w:unhideWhenUsed/>
    <w:rsid w:val="00E409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920"/>
  </w:style>
  <w:style w:type="paragraph" w:styleId="Footer">
    <w:name w:val="footer"/>
    <w:basedOn w:val="Normal"/>
    <w:link w:val="FooterChar"/>
    <w:uiPriority w:val="99"/>
    <w:unhideWhenUsed/>
    <w:rsid w:val="00E409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0920"/>
  </w:style>
  <w:style w:type="paragraph" w:styleId="NormalWeb">
    <w:name w:val="Normal (Web)"/>
    <w:basedOn w:val="Normal"/>
    <w:uiPriority w:val="99"/>
    <w:unhideWhenUsed/>
    <w:rsid w:val="00F8096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e5a47a74-266a-468c-be17-752aa3114912" xsi:nil="true"/>
    <lcf76f155ced4ddcb4097134ff3c332f xmlns="e5a47a74-266a-468c-be17-752aa3114912">
      <Terms xmlns="http://schemas.microsoft.com/office/infopath/2007/PartnerControls"/>
    </lcf76f155ced4ddcb4097134ff3c332f>
    <TaxCatchAll xmlns="dc8950ec-eaaa-434f-8032-b94bc895c3c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25873A7320C644B5E485C27DBDF23E" ma:contentTypeVersion="18" ma:contentTypeDescription="Create a new document." ma:contentTypeScope="" ma:versionID="b7cf8e9b814e964b6c672229c87d730d">
  <xsd:schema xmlns:xsd="http://www.w3.org/2001/XMLSchema" xmlns:xs="http://www.w3.org/2001/XMLSchema" xmlns:p="http://schemas.microsoft.com/office/2006/metadata/properties" xmlns:ns2="e5a47a74-266a-468c-be17-752aa3114912" xmlns:ns3="dc8950ec-eaaa-434f-8032-b94bc895c3c5" targetNamespace="http://schemas.microsoft.com/office/2006/metadata/properties" ma:root="true" ma:fieldsID="94568da6229242db77d78dcdb67366d5" ns2:_="" ns3:_="">
    <xsd:import namespace="e5a47a74-266a-468c-be17-752aa3114912"/>
    <xsd:import namespace="dc8950ec-eaaa-434f-8032-b94bc895c3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47a74-266a-468c-be17-752aa3114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63a7df-b1ef-401d-b469-035bb01ae5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8950ec-eaaa-434f-8032-b94bc895c3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2990e0a-d63c-4579-bf2d-b5dac271fe64}" ma:internalName="TaxCatchAll" ma:showField="CatchAllData" ma:web="dc8950ec-eaaa-434f-8032-b94bc895c3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A084D4-678C-489A-99E9-A06AFAAA2F52}">
  <ds:schemaRefs>
    <ds:schemaRef ds:uri="http://schemas.microsoft.com/office/2006/metadata/properties"/>
    <ds:schemaRef ds:uri="http://schemas.microsoft.com/office/infopath/2007/PartnerControls"/>
    <ds:schemaRef ds:uri="e5a47a74-266a-468c-be17-752aa3114912"/>
    <ds:schemaRef ds:uri="dc8950ec-eaaa-434f-8032-b94bc895c3c5"/>
  </ds:schemaRefs>
</ds:datastoreItem>
</file>

<file path=customXml/itemProps2.xml><?xml version="1.0" encoding="utf-8"?>
<ds:datastoreItem xmlns:ds="http://schemas.openxmlformats.org/officeDocument/2006/customXml" ds:itemID="{3581F5B5-23D9-4F9D-A6C8-F9E963BBD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47a74-266a-468c-be17-752aa3114912"/>
    <ds:schemaRef ds:uri="dc8950ec-eaaa-434f-8032-b94bc895c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ACF81A-E743-41B8-AEA2-AA69837056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WPC1</dc:creator>
  <cp:keywords/>
  <dc:description/>
  <cp:lastModifiedBy>Clerk - Walmer Town Council</cp:lastModifiedBy>
  <cp:revision>2</cp:revision>
  <dcterms:created xsi:type="dcterms:W3CDTF">2026-05-11T09:32:00Z</dcterms:created>
  <dcterms:modified xsi:type="dcterms:W3CDTF">2026-05-11T09:32:00Z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0x0101003125873A7320C644B5E485C27DBDF23E</vt:lpwstr>
  </property>
  <property fmtid="{D5CDD505-2E9C-101B-9397-08002B2CF9AE}" pid="3" name="MediaServiceImageTags">
    <vt:lpwstr/>
  </property>
</Properties>
</file>